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570B0B29">
      <w:pPr>
        <w:jc w:val="center"/>
        <w:rPr>
          <w:rFonts w:ascii="Times New Roman Regular" w:hAnsi="Times New Roman Regular" w:eastAsia="方正小标宋简体" w:cs="Times New Roman Regular"/>
          <w:sz w:val="44"/>
          <w:szCs w:val="44"/>
        </w:rPr>
      </w:pPr>
      <w:r>
        <w:rPr>
          <w:rFonts w:hint="eastAsia" w:ascii="Times New Roman Regular" w:hAnsi="Times New Roman Regular" w:eastAsia="方正小标宋简体" w:cs="Times New Roman Regular"/>
          <w:sz w:val="44"/>
          <w:szCs w:val="44"/>
          <w:lang w:val="en-US" w:eastAsia="zh-CN"/>
        </w:rPr>
        <w:t>征求意见回函</w:t>
      </w:r>
      <w:r>
        <w:rPr>
          <w:rFonts w:ascii="Times New Roman Regular" w:hAnsi="Times New Roman Regular" w:eastAsia="方正小标宋简体" w:cs="Times New Roman Regular"/>
          <w:sz w:val="44"/>
          <w:szCs w:val="44"/>
        </w:rPr>
        <w:t>单</w:t>
      </w:r>
    </w:p>
    <w:p w14:paraId="0D723356">
      <w:pPr>
        <w:spacing w:line="360" w:lineRule="auto"/>
        <w:rPr>
          <w:rFonts w:hint="eastAsia" w:ascii="Times New Roman Regular" w:hAnsi="Times New Roman Regular" w:eastAsia="仿宋" w:cs="Times New Roman Regular"/>
          <w:sz w:val="24"/>
          <w:szCs w:val="24"/>
        </w:rPr>
      </w:pPr>
      <w:r>
        <w:rPr>
          <w:rFonts w:hint="eastAsia" w:ascii="Times New Roman Regular" w:hAnsi="Times New Roman Regular" w:eastAsia="仿宋" w:cs="Times New Roman Regular"/>
          <w:sz w:val="24"/>
          <w:szCs w:val="24"/>
          <w:lang w:eastAsia="zh-CN"/>
        </w:rPr>
        <w:t>文件</w:t>
      </w:r>
      <w:r>
        <w:rPr>
          <w:rFonts w:ascii="Times New Roman Regular" w:hAnsi="Times New Roman Regular" w:eastAsia="仿宋" w:cs="Times New Roman Regular"/>
          <w:sz w:val="24"/>
          <w:szCs w:val="24"/>
        </w:rPr>
        <w:t>名称：</w:t>
      </w:r>
      <w:r>
        <w:rPr>
          <w:rFonts w:hint="eastAsia" w:ascii="Times New Roman Regular" w:hAnsi="Times New Roman Regular" w:eastAsia="仿宋" w:cs="Times New Roman Regular"/>
          <w:sz w:val="24"/>
          <w:szCs w:val="24"/>
        </w:rPr>
        <w:t>《漆膜圆柱弯曲试验仪校准规范》（征求意见稿）</w:t>
      </w:r>
    </w:p>
    <w:p w14:paraId="3C3BCD47">
      <w:pPr>
        <w:spacing w:line="360" w:lineRule="auto"/>
        <w:rPr>
          <w:rFonts w:ascii="Times New Roman Regular" w:hAnsi="Times New Roman Regular" w:eastAsia="仿宋" w:cs="Times New Roman Regular"/>
          <w:sz w:val="24"/>
          <w:szCs w:val="24"/>
        </w:rPr>
      </w:pPr>
      <w:r>
        <w:rPr>
          <w:rFonts w:ascii="Times New Roman Regular" w:hAnsi="Times New Roman Regular" w:eastAsia="仿宋" w:cs="Times New Roman Regular"/>
          <w:sz w:val="24"/>
          <w:szCs w:val="24"/>
        </w:rPr>
        <w:t>单位名称：</w:t>
      </w:r>
      <w:r>
        <w:rPr>
          <w:rFonts w:hint="eastAsia" w:ascii="Times New Roman Regular" w:hAnsi="Times New Roman Regular" w:eastAsia="仿宋" w:cs="Times New Roman Regular"/>
          <w:sz w:val="24"/>
          <w:szCs w:val="24"/>
          <w:u w:val="single"/>
          <w:lang w:val="en-US" w:eastAsia="zh-CN"/>
        </w:rPr>
        <w:t xml:space="preserve">                         </w:t>
      </w:r>
      <w:r>
        <w:rPr>
          <w:rFonts w:ascii="Times New Roman Regular" w:hAnsi="Times New Roman Regular" w:eastAsia="仿宋" w:cs="Times New Roman Regular"/>
          <w:sz w:val="24"/>
          <w:szCs w:val="24"/>
        </w:rPr>
        <w:t xml:space="preserve"> </w:t>
      </w:r>
    </w:p>
    <w:p w14:paraId="441B3339">
      <w:pPr>
        <w:spacing w:line="360" w:lineRule="auto"/>
        <w:rPr>
          <w:rFonts w:hint="default" w:ascii="Times New Roman Regular" w:hAnsi="Times New Roman Regular" w:eastAsia="仿宋" w:cs="Times New Roman Regular"/>
          <w:sz w:val="24"/>
          <w:szCs w:val="24"/>
          <w:lang w:val="en-US" w:eastAsia="zh-CN"/>
        </w:rPr>
      </w:pPr>
      <w:r>
        <w:rPr>
          <w:rFonts w:ascii="Times New Roman Regular" w:hAnsi="Times New Roman Regular" w:eastAsia="仿宋" w:cs="Times New Roman Regular"/>
          <w:sz w:val="24"/>
          <w:szCs w:val="24"/>
        </w:rPr>
        <w:t>联系人：</w:t>
      </w:r>
      <w:r>
        <w:rPr>
          <w:rFonts w:hint="eastAsia" w:ascii="Times New Roman Regular" w:hAnsi="Times New Roman Regular" w:eastAsia="仿宋" w:cs="Times New Roman Regular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Times New Roman Regular" w:hAnsi="Times New Roman Regular" w:eastAsia="仿宋" w:cs="Times New Roman Regular"/>
          <w:sz w:val="24"/>
          <w:szCs w:val="24"/>
          <w:u w:val="single"/>
          <w:lang w:val="en-US" w:eastAsia="zh-CN"/>
        </w:rPr>
        <w:t xml:space="preserve">            </w:t>
      </w:r>
      <w:r>
        <w:rPr>
          <w:rFonts w:ascii="Times New Roman Regular" w:hAnsi="Times New Roman Regular" w:eastAsia="仿宋" w:cs="Times New Roman Regular"/>
          <w:sz w:val="24"/>
          <w:szCs w:val="24"/>
          <w:u w:val="single"/>
        </w:rPr>
        <w:t xml:space="preserve"> </w:t>
      </w:r>
      <w:r>
        <w:rPr>
          <w:rFonts w:ascii="Times New Roman Regular" w:hAnsi="Times New Roman Regular" w:eastAsia="仿宋" w:cs="Times New Roman Regular"/>
          <w:sz w:val="24"/>
          <w:szCs w:val="24"/>
        </w:rPr>
        <w:t xml:space="preserve"> 联系电话：</w:t>
      </w:r>
      <w:r>
        <w:rPr>
          <w:rFonts w:hint="eastAsia" w:ascii="Times New Roman Regular" w:hAnsi="Times New Roman Regular" w:eastAsia="仿宋" w:cs="Times New Roman Regular"/>
          <w:sz w:val="24"/>
          <w:szCs w:val="24"/>
          <w:lang w:val="en-US" w:eastAsia="zh-CN"/>
        </w:rPr>
        <w:t xml:space="preserve"> </w:t>
      </w:r>
      <w:r>
        <w:rPr>
          <w:rFonts w:hint="eastAsia" w:ascii="Times New Roman Regular" w:hAnsi="Times New Roman Regular" w:eastAsia="仿宋" w:cs="Times New Roman Regular"/>
          <w:sz w:val="24"/>
          <w:szCs w:val="24"/>
          <w:u w:val="single"/>
          <w:lang w:val="en-US" w:eastAsia="zh-CN"/>
        </w:rPr>
        <w:t xml:space="preserve">           </w:t>
      </w:r>
    </w:p>
    <w:tbl>
      <w:tblPr>
        <w:tblStyle w:val="11"/>
        <w:tblW w:w="8522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675"/>
        <w:gridCol w:w="1276"/>
        <w:gridCol w:w="4185"/>
        <w:gridCol w:w="2386"/>
      </w:tblGrid>
      <w:tr w14:paraId="749E0C9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jc w:val="center"/>
        </w:trPr>
        <w:tc>
          <w:tcPr>
            <w:tcW w:w="675" w:type="dxa"/>
          </w:tcPr>
          <w:p w14:paraId="7687219A">
            <w:pPr>
              <w:spacing w:line="360" w:lineRule="auto"/>
              <w:jc w:val="center"/>
              <w:rPr>
                <w:rFonts w:ascii="Times New Roman Regular" w:hAnsi="Times New Roman Regular" w:eastAsia="仿宋" w:cs="Times New Roman Regular"/>
                <w:sz w:val="28"/>
                <w:szCs w:val="28"/>
              </w:rPr>
            </w:pPr>
            <w:r>
              <w:rPr>
                <w:rFonts w:ascii="Times New Roman Regular" w:hAnsi="Times New Roman Regular" w:eastAsia="仿宋" w:cs="Times New Roman Regular"/>
                <w:sz w:val="28"/>
                <w:szCs w:val="28"/>
              </w:rPr>
              <w:t>序号</w:t>
            </w:r>
          </w:p>
        </w:tc>
        <w:tc>
          <w:tcPr>
            <w:tcW w:w="1276" w:type="dxa"/>
          </w:tcPr>
          <w:p w14:paraId="3972EC61">
            <w:pPr>
              <w:spacing w:line="360" w:lineRule="auto"/>
              <w:jc w:val="center"/>
              <w:rPr>
                <w:rFonts w:ascii="Times New Roman Regular" w:hAnsi="Times New Roman Regular" w:eastAsia="仿宋" w:cs="Times New Roman Regular"/>
                <w:sz w:val="28"/>
                <w:szCs w:val="28"/>
              </w:rPr>
            </w:pPr>
            <w:r>
              <w:rPr>
                <w:rFonts w:ascii="Times New Roman Regular" w:hAnsi="Times New Roman Regular" w:eastAsia="仿宋" w:cs="Times New Roman Regular"/>
                <w:sz w:val="28"/>
                <w:szCs w:val="28"/>
              </w:rPr>
              <w:t>章条编号</w:t>
            </w:r>
          </w:p>
        </w:tc>
        <w:tc>
          <w:tcPr>
            <w:tcW w:w="4185" w:type="dxa"/>
          </w:tcPr>
          <w:p w14:paraId="587071E0">
            <w:pPr>
              <w:spacing w:line="360" w:lineRule="auto"/>
              <w:jc w:val="center"/>
              <w:rPr>
                <w:rFonts w:ascii="Times New Roman Regular" w:hAnsi="Times New Roman Regular" w:eastAsia="仿宋" w:cs="Times New Roman Regular"/>
                <w:sz w:val="28"/>
                <w:szCs w:val="28"/>
              </w:rPr>
            </w:pPr>
            <w:r>
              <w:rPr>
                <w:rFonts w:ascii="Times New Roman Regular" w:hAnsi="Times New Roman Regular" w:eastAsia="仿宋" w:cs="Times New Roman Regular"/>
                <w:sz w:val="28"/>
                <w:szCs w:val="28"/>
              </w:rPr>
              <w:t>修改意见</w:t>
            </w:r>
          </w:p>
        </w:tc>
        <w:tc>
          <w:tcPr>
            <w:tcW w:w="2386" w:type="dxa"/>
          </w:tcPr>
          <w:p w14:paraId="14B9CB78">
            <w:pPr>
              <w:spacing w:line="360" w:lineRule="auto"/>
              <w:jc w:val="center"/>
              <w:rPr>
                <w:rFonts w:ascii="Times New Roman Regular" w:hAnsi="Times New Roman Regular" w:eastAsia="仿宋" w:cs="Times New Roman Regular"/>
                <w:sz w:val="28"/>
                <w:szCs w:val="28"/>
              </w:rPr>
            </w:pPr>
            <w:r>
              <w:rPr>
                <w:rFonts w:ascii="Times New Roman Regular" w:hAnsi="Times New Roman Regular" w:eastAsia="仿宋" w:cs="Times New Roman Regular"/>
                <w:sz w:val="28"/>
                <w:szCs w:val="28"/>
              </w:rPr>
              <w:t>修改理由或依据</w:t>
            </w:r>
          </w:p>
        </w:tc>
      </w:tr>
      <w:tr w14:paraId="2C4FFAE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134" w:hRule="atLeast"/>
          <w:jc w:val="center"/>
        </w:trPr>
        <w:tc>
          <w:tcPr>
            <w:tcW w:w="675" w:type="dxa"/>
            <w:vAlign w:val="center"/>
          </w:tcPr>
          <w:p w14:paraId="7B3DF965">
            <w:pPr>
              <w:spacing w:line="320" w:lineRule="exact"/>
              <w:jc w:val="center"/>
              <w:rPr>
                <w:rFonts w:hint="default" w:ascii="Times New Roman Regular" w:hAnsi="Times New Roman Regular" w:eastAsia="仿宋" w:cs="Times New Roman Regular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 Regular" w:hAnsi="Times New Roman Regular" w:eastAsia="仿宋" w:cs="Times New Roman Regular"/>
                <w:sz w:val="24"/>
                <w:szCs w:val="24"/>
                <w:lang w:val="en-US" w:eastAsia="zh-CN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14:paraId="7DB8ACD0">
            <w:pPr>
              <w:spacing w:line="320" w:lineRule="exact"/>
              <w:jc w:val="center"/>
              <w:rPr>
                <w:rFonts w:hint="default" w:ascii="Times New Roman Regular" w:hAnsi="Times New Roman Regular" w:eastAsia="仿宋" w:cs="Times New Roman Regular"/>
                <w:sz w:val="24"/>
                <w:szCs w:val="24"/>
                <w:lang w:val="en-US" w:eastAsia="zh-CN"/>
              </w:rPr>
            </w:pPr>
          </w:p>
        </w:tc>
        <w:tc>
          <w:tcPr>
            <w:tcW w:w="4185" w:type="dxa"/>
            <w:vAlign w:val="center"/>
          </w:tcPr>
          <w:p w14:paraId="63EDAA69">
            <w:pPr>
              <w:spacing w:line="320" w:lineRule="exact"/>
              <w:jc w:val="left"/>
              <w:rPr>
                <w:rFonts w:hint="default" w:ascii="Times New Roman Regular" w:hAnsi="Times New Roman Regular" w:eastAsia="仿宋" w:cs="Times New Roman Regular"/>
                <w:sz w:val="24"/>
                <w:szCs w:val="24"/>
                <w:lang w:val="en-US" w:eastAsia="zh-CN"/>
              </w:rPr>
            </w:pPr>
          </w:p>
        </w:tc>
        <w:tc>
          <w:tcPr>
            <w:tcW w:w="2386" w:type="dxa"/>
            <w:vAlign w:val="center"/>
          </w:tcPr>
          <w:p w14:paraId="57967DAA">
            <w:pPr>
              <w:spacing w:line="320" w:lineRule="exact"/>
              <w:jc w:val="left"/>
              <w:rPr>
                <w:rFonts w:hint="default" w:ascii="Times New Roman Regular" w:hAnsi="Times New Roman Regular" w:eastAsia="仿宋" w:cs="Times New Roman Regular"/>
                <w:sz w:val="24"/>
                <w:szCs w:val="24"/>
                <w:lang w:val="en-US" w:eastAsia="zh-CN"/>
              </w:rPr>
            </w:pPr>
          </w:p>
        </w:tc>
      </w:tr>
      <w:tr w14:paraId="77C4295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134" w:hRule="atLeast"/>
          <w:jc w:val="center"/>
        </w:trPr>
        <w:tc>
          <w:tcPr>
            <w:tcW w:w="675" w:type="dxa"/>
            <w:vAlign w:val="center"/>
          </w:tcPr>
          <w:p w14:paraId="336A313F">
            <w:pPr>
              <w:spacing w:line="320" w:lineRule="exact"/>
              <w:jc w:val="center"/>
              <w:rPr>
                <w:rFonts w:hint="default" w:ascii="Times New Roman Regular" w:hAnsi="Times New Roman Regular" w:eastAsia="仿宋" w:cs="Times New Roman Regular"/>
                <w:sz w:val="24"/>
                <w:szCs w:val="24"/>
                <w:lang w:val="en-US" w:eastAsia="zh-CN"/>
              </w:rPr>
            </w:pPr>
          </w:p>
        </w:tc>
        <w:tc>
          <w:tcPr>
            <w:tcW w:w="1276" w:type="dxa"/>
            <w:vAlign w:val="center"/>
          </w:tcPr>
          <w:p w14:paraId="30DEF655">
            <w:pPr>
              <w:spacing w:line="320" w:lineRule="exact"/>
              <w:jc w:val="center"/>
              <w:rPr>
                <w:rFonts w:hint="default" w:ascii="Times New Roman Regular" w:hAnsi="Times New Roman Regular" w:eastAsia="仿宋" w:cs="Times New Roman Regular"/>
                <w:sz w:val="24"/>
                <w:szCs w:val="24"/>
                <w:lang w:val="en-US" w:eastAsia="zh-CN"/>
              </w:rPr>
            </w:pPr>
          </w:p>
        </w:tc>
        <w:tc>
          <w:tcPr>
            <w:tcW w:w="4185" w:type="dxa"/>
            <w:vAlign w:val="center"/>
          </w:tcPr>
          <w:p w14:paraId="40C23516">
            <w:pPr>
              <w:spacing w:line="320" w:lineRule="exact"/>
              <w:jc w:val="left"/>
              <w:rPr>
                <w:rFonts w:ascii="Times New Roman Regular" w:hAnsi="Times New Roman Regular" w:eastAsia="仿宋" w:cs="Times New Roman Regular"/>
                <w:sz w:val="24"/>
                <w:szCs w:val="24"/>
              </w:rPr>
            </w:pPr>
          </w:p>
        </w:tc>
        <w:tc>
          <w:tcPr>
            <w:tcW w:w="2386" w:type="dxa"/>
            <w:vAlign w:val="center"/>
          </w:tcPr>
          <w:p w14:paraId="7E5986E9">
            <w:pPr>
              <w:spacing w:line="320" w:lineRule="exact"/>
              <w:jc w:val="left"/>
              <w:rPr>
                <w:rFonts w:hint="default" w:ascii="Times New Roman Regular" w:hAnsi="Times New Roman Regular" w:eastAsia="仿宋" w:cs="Times New Roman Regular"/>
                <w:sz w:val="24"/>
                <w:szCs w:val="24"/>
                <w:lang w:val="en-US" w:eastAsia="zh-CN"/>
              </w:rPr>
            </w:pPr>
          </w:p>
        </w:tc>
      </w:tr>
      <w:tr w14:paraId="40F73F9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929" w:hRule="atLeast"/>
          <w:jc w:val="center"/>
        </w:trPr>
        <w:tc>
          <w:tcPr>
            <w:tcW w:w="675" w:type="dxa"/>
            <w:vAlign w:val="center"/>
          </w:tcPr>
          <w:p w14:paraId="6CB1489A">
            <w:pPr>
              <w:spacing w:line="320" w:lineRule="exact"/>
              <w:jc w:val="center"/>
              <w:rPr>
                <w:rFonts w:hint="default" w:ascii="Times New Roman Regular" w:hAnsi="Times New Roman Regular" w:eastAsia="仿宋" w:cs="Times New Roman Regular"/>
                <w:sz w:val="24"/>
                <w:szCs w:val="24"/>
                <w:lang w:val="en-US" w:eastAsia="zh-CN"/>
              </w:rPr>
            </w:pPr>
          </w:p>
        </w:tc>
        <w:tc>
          <w:tcPr>
            <w:tcW w:w="1276" w:type="dxa"/>
            <w:vAlign w:val="center"/>
          </w:tcPr>
          <w:p w14:paraId="0CCAF073">
            <w:pPr>
              <w:spacing w:line="320" w:lineRule="exact"/>
              <w:jc w:val="center"/>
              <w:rPr>
                <w:rFonts w:hint="default" w:ascii="Times New Roman Regular" w:hAnsi="Times New Roman Regular" w:eastAsia="仿宋" w:cs="Times New Roman Regular"/>
                <w:sz w:val="24"/>
                <w:szCs w:val="24"/>
                <w:lang w:val="en-US" w:eastAsia="zh-CN"/>
              </w:rPr>
            </w:pPr>
          </w:p>
        </w:tc>
        <w:tc>
          <w:tcPr>
            <w:tcW w:w="4185" w:type="dxa"/>
            <w:vAlign w:val="center"/>
          </w:tcPr>
          <w:p w14:paraId="7FB36BCA">
            <w:pPr>
              <w:spacing w:line="320" w:lineRule="exact"/>
              <w:jc w:val="left"/>
              <w:rPr>
                <w:rFonts w:hint="default" w:hAnsi="宋体"/>
                <w:highlight w:val="none"/>
                <w:lang w:val="en-US" w:eastAsia="zh-CN"/>
              </w:rPr>
            </w:pPr>
            <w:bookmarkStart w:id="0" w:name="_GoBack"/>
            <w:bookmarkEnd w:id="0"/>
          </w:p>
        </w:tc>
        <w:tc>
          <w:tcPr>
            <w:tcW w:w="2386" w:type="dxa"/>
            <w:vAlign w:val="center"/>
          </w:tcPr>
          <w:p w14:paraId="64EEE27C">
            <w:pPr>
              <w:spacing w:line="320" w:lineRule="exact"/>
              <w:jc w:val="left"/>
              <w:rPr>
                <w:rFonts w:hint="eastAsia" w:ascii="Times New Roman Regular" w:hAnsi="Times New Roman Regular" w:eastAsia="仿宋" w:cs="Times New Roman Regular"/>
                <w:sz w:val="24"/>
                <w:szCs w:val="24"/>
                <w:lang w:val="en-US" w:eastAsia="zh-CN"/>
              </w:rPr>
            </w:pPr>
          </w:p>
        </w:tc>
      </w:tr>
      <w:tr w14:paraId="0B4BE74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779" w:hRule="atLeast"/>
          <w:jc w:val="center"/>
        </w:trPr>
        <w:tc>
          <w:tcPr>
            <w:tcW w:w="675" w:type="dxa"/>
            <w:vAlign w:val="center"/>
          </w:tcPr>
          <w:p w14:paraId="173832F9">
            <w:pPr>
              <w:spacing w:line="320" w:lineRule="exact"/>
              <w:jc w:val="center"/>
              <w:rPr>
                <w:rFonts w:hint="default" w:ascii="Times New Roman Regular" w:hAnsi="Times New Roman Regular" w:eastAsia="仿宋" w:cs="Times New Roman Regular"/>
                <w:sz w:val="24"/>
                <w:szCs w:val="24"/>
                <w:lang w:val="en-US" w:eastAsia="zh-CN"/>
              </w:rPr>
            </w:pPr>
          </w:p>
        </w:tc>
        <w:tc>
          <w:tcPr>
            <w:tcW w:w="1276" w:type="dxa"/>
            <w:vAlign w:val="center"/>
          </w:tcPr>
          <w:p w14:paraId="4A933ED0">
            <w:pPr>
              <w:pStyle w:val="17"/>
              <w:spacing w:before="156" w:after="156" w:line="320" w:lineRule="exact"/>
              <w:jc w:val="center"/>
              <w:rPr>
                <w:rFonts w:hint="default" w:ascii="Times New Roman Regular" w:hAnsi="Times New Roman Regular" w:eastAsia="仿宋" w:cs="Times New Roman Regular"/>
                <w:sz w:val="24"/>
                <w:szCs w:val="24"/>
                <w:lang w:val="en-US" w:eastAsia="zh-CN"/>
              </w:rPr>
            </w:pPr>
          </w:p>
        </w:tc>
        <w:tc>
          <w:tcPr>
            <w:tcW w:w="4185" w:type="dxa"/>
            <w:vAlign w:val="center"/>
          </w:tcPr>
          <w:p w14:paraId="5DE66DB1">
            <w:pPr>
              <w:spacing w:line="320" w:lineRule="exact"/>
              <w:jc w:val="left"/>
              <w:rPr>
                <w:rFonts w:hint="default" w:ascii="Times New Roman Regular" w:hAnsi="Times New Roman Regular" w:eastAsia="仿宋" w:cs="Times New Roman Regular"/>
                <w:sz w:val="24"/>
                <w:szCs w:val="24"/>
                <w:lang w:val="en-US" w:eastAsia="zh-CN"/>
              </w:rPr>
            </w:pPr>
          </w:p>
        </w:tc>
        <w:tc>
          <w:tcPr>
            <w:tcW w:w="2386" w:type="dxa"/>
            <w:vAlign w:val="center"/>
          </w:tcPr>
          <w:p w14:paraId="5A87A908">
            <w:pPr>
              <w:spacing w:line="320" w:lineRule="exact"/>
              <w:jc w:val="left"/>
              <w:rPr>
                <w:rFonts w:ascii="Times New Roman Regular" w:hAnsi="Times New Roman Regular" w:cs="Times New Roman Regular"/>
                <w:sz w:val="24"/>
                <w:szCs w:val="24"/>
              </w:rPr>
            </w:pPr>
          </w:p>
        </w:tc>
      </w:tr>
      <w:tr w14:paraId="766B26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839" w:hRule="atLeast"/>
          <w:jc w:val="center"/>
        </w:trPr>
        <w:tc>
          <w:tcPr>
            <w:tcW w:w="675" w:type="dxa"/>
            <w:vAlign w:val="center"/>
          </w:tcPr>
          <w:p w14:paraId="7273B1AC">
            <w:pPr>
              <w:spacing w:line="320" w:lineRule="exact"/>
              <w:jc w:val="center"/>
              <w:rPr>
                <w:rFonts w:hint="default" w:ascii="Times New Roman Regular" w:hAnsi="Times New Roman Regular" w:eastAsia="仿宋" w:cs="Times New Roman Regular"/>
                <w:sz w:val="24"/>
                <w:szCs w:val="24"/>
                <w:lang w:val="en-US" w:eastAsia="zh-CN"/>
              </w:rPr>
            </w:pPr>
          </w:p>
        </w:tc>
        <w:tc>
          <w:tcPr>
            <w:tcW w:w="1276" w:type="dxa"/>
            <w:vAlign w:val="center"/>
          </w:tcPr>
          <w:p w14:paraId="56FF13C6">
            <w:pPr>
              <w:pStyle w:val="17"/>
              <w:spacing w:before="156" w:after="156" w:line="320" w:lineRule="exact"/>
              <w:jc w:val="center"/>
              <w:rPr>
                <w:rFonts w:hint="default" w:ascii="Times New Roman Regular" w:hAnsi="Times New Roman Regular" w:eastAsia="仿宋" w:cs="Times New Roman Regular"/>
                <w:sz w:val="24"/>
                <w:szCs w:val="24"/>
                <w:lang w:val="en-US" w:eastAsia="zh-CN"/>
              </w:rPr>
            </w:pPr>
          </w:p>
        </w:tc>
        <w:tc>
          <w:tcPr>
            <w:tcW w:w="4185" w:type="dxa"/>
            <w:vAlign w:val="center"/>
          </w:tcPr>
          <w:p w14:paraId="2DC3E287">
            <w:pPr>
              <w:spacing w:line="320" w:lineRule="exact"/>
              <w:jc w:val="left"/>
              <w:rPr>
                <w:rFonts w:hint="eastAsia" w:ascii="Times New Roman Regular" w:hAnsi="Times New Roman Regular" w:eastAsia="宋体" w:cs="Times New Roman Regular"/>
                <w:sz w:val="24"/>
                <w:szCs w:val="24"/>
                <w:lang w:val="en-US" w:eastAsia="zh-CN"/>
              </w:rPr>
            </w:pPr>
          </w:p>
        </w:tc>
        <w:tc>
          <w:tcPr>
            <w:tcW w:w="2386" w:type="dxa"/>
            <w:vAlign w:val="center"/>
          </w:tcPr>
          <w:p w14:paraId="3EC6562C">
            <w:pPr>
              <w:spacing w:line="320" w:lineRule="exact"/>
              <w:jc w:val="left"/>
              <w:rPr>
                <w:rFonts w:ascii="Times New Roman Regular" w:hAnsi="Times New Roman Regular" w:eastAsia="仿宋" w:cs="Times New Roman Regular"/>
                <w:sz w:val="24"/>
                <w:szCs w:val="24"/>
              </w:rPr>
            </w:pPr>
          </w:p>
        </w:tc>
      </w:tr>
      <w:tr w14:paraId="703331F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697" w:hRule="atLeast"/>
          <w:jc w:val="center"/>
        </w:trPr>
        <w:tc>
          <w:tcPr>
            <w:tcW w:w="675" w:type="dxa"/>
            <w:vAlign w:val="center"/>
          </w:tcPr>
          <w:p w14:paraId="77EAB824">
            <w:pPr>
              <w:spacing w:line="320" w:lineRule="exact"/>
              <w:jc w:val="center"/>
              <w:rPr>
                <w:rFonts w:hint="default" w:ascii="Times New Roman Regular" w:hAnsi="Times New Roman Regular" w:eastAsia="仿宋" w:cs="Times New Roman Regular"/>
                <w:sz w:val="24"/>
                <w:szCs w:val="24"/>
                <w:lang w:val="en-US" w:eastAsia="zh-CN"/>
              </w:rPr>
            </w:pPr>
          </w:p>
        </w:tc>
        <w:tc>
          <w:tcPr>
            <w:tcW w:w="1276" w:type="dxa"/>
            <w:vAlign w:val="center"/>
          </w:tcPr>
          <w:p w14:paraId="42240367">
            <w:pPr>
              <w:pStyle w:val="17"/>
              <w:spacing w:before="156" w:after="156" w:line="320" w:lineRule="exact"/>
              <w:jc w:val="center"/>
              <w:rPr>
                <w:rFonts w:hint="default" w:ascii="Times New Roman Regular" w:hAnsi="Times New Roman Regular" w:eastAsia="仿宋" w:cs="Times New Roman Regular"/>
                <w:sz w:val="24"/>
                <w:szCs w:val="24"/>
                <w:lang w:val="en-US" w:eastAsia="zh-CN"/>
              </w:rPr>
            </w:pPr>
          </w:p>
        </w:tc>
        <w:tc>
          <w:tcPr>
            <w:tcW w:w="4185" w:type="dxa"/>
            <w:vAlign w:val="center"/>
          </w:tcPr>
          <w:p w14:paraId="4B7611EE">
            <w:pPr>
              <w:spacing w:line="320" w:lineRule="exact"/>
              <w:ind w:firstLine="230" w:firstLineChars="0"/>
              <w:jc w:val="left"/>
              <w:rPr>
                <w:rFonts w:hint="default" w:ascii="Times New Roman Regular" w:hAnsi="Times New Roman Regular" w:eastAsia="仿宋" w:cs="Times New Roman Regular"/>
                <w:sz w:val="24"/>
                <w:szCs w:val="24"/>
                <w:lang w:val="en-US" w:eastAsia="zh-CN"/>
              </w:rPr>
            </w:pPr>
          </w:p>
        </w:tc>
        <w:tc>
          <w:tcPr>
            <w:tcW w:w="2386" w:type="dxa"/>
            <w:vAlign w:val="center"/>
          </w:tcPr>
          <w:p w14:paraId="47CD79B3">
            <w:pPr>
              <w:spacing w:line="320" w:lineRule="exact"/>
              <w:jc w:val="left"/>
              <w:rPr>
                <w:rFonts w:hint="default" w:ascii="Times New Roman Regular" w:hAnsi="Times New Roman Regular" w:eastAsia="仿宋" w:cs="Times New Roman Regular"/>
                <w:sz w:val="24"/>
                <w:szCs w:val="24"/>
                <w:lang w:val="en-US" w:eastAsia="zh-CN"/>
              </w:rPr>
            </w:pPr>
          </w:p>
        </w:tc>
      </w:tr>
      <w:tr w14:paraId="3629146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425" w:hRule="atLeast"/>
          <w:jc w:val="center"/>
        </w:trPr>
        <w:tc>
          <w:tcPr>
            <w:tcW w:w="675" w:type="dxa"/>
            <w:vAlign w:val="center"/>
          </w:tcPr>
          <w:p w14:paraId="6AA22371">
            <w:pPr>
              <w:spacing w:line="320" w:lineRule="exact"/>
              <w:jc w:val="center"/>
              <w:rPr>
                <w:rFonts w:hint="default" w:ascii="Times New Roman Regular" w:hAnsi="Times New Roman Regular" w:eastAsia="仿宋" w:cs="Times New Roman Regular"/>
                <w:sz w:val="24"/>
                <w:szCs w:val="24"/>
                <w:lang w:val="en-US" w:eastAsia="zh-CN"/>
              </w:rPr>
            </w:pPr>
          </w:p>
        </w:tc>
        <w:tc>
          <w:tcPr>
            <w:tcW w:w="1276" w:type="dxa"/>
            <w:vAlign w:val="center"/>
          </w:tcPr>
          <w:p w14:paraId="60FF3D1C">
            <w:pPr>
              <w:spacing w:line="320" w:lineRule="exact"/>
              <w:jc w:val="center"/>
              <w:rPr>
                <w:rFonts w:hint="eastAsia" w:ascii="Times New Roman Regular" w:hAnsi="Times New Roman Regular" w:eastAsia="仿宋" w:cs="Times New Roman Regular"/>
                <w:sz w:val="24"/>
                <w:szCs w:val="24"/>
                <w:lang w:val="en-US" w:eastAsia="zh-CN"/>
              </w:rPr>
            </w:pPr>
          </w:p>
        </w:tc>
        <w:tc>
          <w:tcPr>
            <w:tcW w:w="4185" w:type="dxa"/>
            <w:vAlign w:val="center"/>
          </w:tcPr>
          <w:p w14:paraId="36A1C11A">
            <w:pPr>
              <w:spacing w:line="360" w:lineRule="auto"/>
              <w:ind w:firstLine="480" w:firstLineChars="200"/>
              <w:rPr>
                <w:rFonts w:ascii="Times New Roman Regular" w:hAnsi="Times New Roman Regular" w:eastAsia="仿宋" w:cs="Times New Roman Regular"/>
                <w:sz w:val="24"/>
                <w:szCs w:val="24"/>
              </w:rPr>
            </w:pPr>
          </w:p>
        </w:tc>
        <w:tc>
          <w:tcPr>
            <w:tcW w:w="2386" w:type="dxa"/>
            <w:vAlign w:val="center"/>
          </w:tcPr>
          <w:p w14:paraId="789C500D">
            <w:pPr>
              <w:spacing w:line="320" w:lineRule="exact"/>
              <w:jc w:val="left"/>
              <w:rPr>
                <w:rFonts w:ascii="Times New Roman Regular" w:hAnsi="Times New Roman Regular" w:eastAsia="仿宋" w:cs="Times New Roman Regular"/>
                <w:sz w:val="24"/>
                <w:szCs w:val="24"/>
              </w:rPr>
            </w:pPr>
          </w:p>
        </w:tc>
      </w:tr>
      <w:tr w14:paraId="60F8618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134" w:hRule="atLeast"/>
          <w:jc w:val="center"/>
        </w:trPr>
        <w:tc>
          <w:tcPr>
            <w:tcW w:w="675" w:type="dxa"/>
            <w:vAlign w:val="center"/>
          </w:tcPr>
          <w:p w14:paraId="0A46FF25">
            <w:pPr>
              <w:spacing w:line="320" w:lineRule="exact"/>
              <w:jc w:val="center"/>
              <w:rPr>
                <w:rFonts w:hint="eastAsia" w:ascii="Times New Roman Regular" w:hAnsi="Times New Roman Regular" w:eastAsia="仿宋" w:cs="Times New Roman Regular"/>
                <w:sz w:val="24"/>
                <w:szCs w:val="24"/>
                <w:lang w:val="en-US" w:eastAsia="zh-CN"/>
              </w:rPr>
            </w:pPr>
          </w:p>
        </w:tc>
        <w:tc>
          <w:tcPr>
            <w:tcW w:w="1276" w:type="dxa"/>
            <w:vAlign w:val="center"/>
          </w:tcPr>
          <w:p w14:paraId="7D8DA8A0">
            <w:pPr>
              <w:spacing w:line="320" w:lineRule="exact"/>
              <w:jc w:val="center"/>
              <w:rPr>
                <w:rFonts w:hint="default" w:ascii="Times New Roman Regular" w:hAnsi="Times New Roman Regular" w:eastAsia="仿宋" w:cs="Times New Roman Regular"/>
                <w:sz w:val="24"/>
                <w:szCs w:val="24"/>
                <w:lang w:val="en-US" w:eastAsia="zh-CN"/>
              </w:rPr>
            </w:pPr>
          </w:p>
        </w:tc>
        <w:tc>
          <w:tcPr>
            <w:tcW w:w="4185" w:type="dxa"/>
            <w:vAlign w:val="center"/>
          </w:tcPr>
          <w:p w14:paraId="18835D71">
            <w:pPr>
              <w:spacing w:line="320" w:lineRule="exact"/>
              <w:jc w:val="left"/>
              <w:rPr>
                <w:rFonts w:hint="default" w:ascii="Times New Roman Regular" w:hAnsi="Times New Roman Regular" w:eastAsia="仿宋" w:cs="Times New Roman Regular"/>
                <w:sz w:val="24"/>
                <w:szCs w:val="24"/>
                <w:lang w:val="en-US" w:eastAsia="zh-CN"/>
              </w:rPr>
            </w:pPr>
          </w:p>
        </w:tc>
        <w:tc>
          <w:tcPr>
            <w:tcW w:w="2386" w:type="dxa"/>
            <w:vAlign w:val="center"/>
          </w:tcPr>
          <w:p w14:paraId="5EB090D8">
            <w:pPr>
              <w:spacing w:line="320" w:lineRule="exact"/>
              <w:jc w:val="left"/>
              <w:rPr>
                <w:rFonts w:ascii="Times New Roman Regular" w:hAnsi="Times New Roman Regular" w:eastAsia="仿宋" w:cs="Times New Roman Regular"/>
                <w:sz w:val="24"/>
                <w:szCs w:val="24"/>
              </w:rPr>
            </w:pPr>
          </w:p>
        </w:tc>
      </w:tr>
      <w:tr w14:paraId="71CDDE5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134" w:hRule="atLeast"/>
          <w:jc w:val="center"/>
        </w:trPr>
        <w:tc>
          <w:tcPr>
            <w:tcW w:w="675" w:type="dxa"/>
            <w:vAlign w:val="center"/>
          </w:tcPr>
          <w:p w14:paraId="593DE5B7">
            <w:pPr>
              <w:spacing w:line="320" w:lineRule="exact"/>
              <w:jc w:val="center"/>
              <w:rPr>
                <w:rFonts w:hint="eastAsia" w:ascii="Times New Roman Regular" w:hAnsi="Times New Roman Regular" w:eastAsia="仿宋" w:cs="Times New Roman Regular"/>
                <w:sz w:val="24"/>
                <w:szCs w:val="24"/>
                <w:lang w:val="en-US" w:eastAsia="zh-CN"/>
              </w:rPr>
            </w:pPr>
          </w:p>
        </w:tc>
        <w:tc>
          <w:tcPr>
            <w:tcW w:w="1276" w:type="dxa"/>
            <w:vAlign w:val="center"/>
          </w:tcPr>
          <w:p w14:paraId="64415FF1">
            <w:pPr>
              <w:spacing w:line="320" w:lineRule="exact"/>
              <w:jc w:val="center"/>
              <w:rPr>
                <w:rFonts w:hint="default" w:ascii="Times New Roman Regular" w:hAnsi="Times New Roman Regular" w:eastAsia="仿宋" w:cs="Times New Roman Regular"/>
                <w:sz w:val="24"/>
                <w:szCs w:val="24"/>
                <w:lang w:val="en-US" w:eastAsia="zh-CN"/>
              </w:rPr>
            </w:pPr>
          </w:p>
        </w:tc>
        <w:tc>
          <w:tcPr>
            <w:tcW w:w="4185" w:type="dxa"/>
            <w:vAlign w:val="center"/>
          </w:tcPr>
          <w:p w14:paraId="7620BB50">
            <w:pPr>
              <w:spacing w:line="320" w:lineRule="exact"/>
              <w:jc w:val="left"/>
              <w:rPr>
                <w:rFonts w:hint="default" w:ascii="Times New Roman Regular" w:hAnsi="Times New Roman Regular" w:eastAsia="仿宋" w:cs="Times New Roman Regular"/>
                <w:sz w:val="24"/>
                <w:szCs w:val="24"/>
                <w:lang w:val="en-US" w:eastAsia="zh-CN"/>
              </w:rPr>
            </w:pPr>
          </w:p>
        </w:tc>
        <w:tc>
          <w:tcPr>
            <w:tcW w:w="2386" w:type="dxa"/>
            <w:vAlign w:val="center"/>
          </w:tcPr>
          <w:p w14:paraId="5728F883">
            <w:pPr>
              <w:spacing w:line="320" w:lineRule="exact"/>
              <w:jc w:val="left"/>
              <w:rPr>
                <w:rFonts w:ascii="Times New Roman Regular" w:hAnsi="Times New Roman Regular" w:eastAsia="仿宋" w:cs="Times New Roman Regular"/>
                <w:sz w:val="24"/>
                <w:szCs w:val="24"/>
              </w:rPr>
            </w:pPr>
          </w:p>
        </w:tc>
      </w:tr>
      <w:tr w14:paraId="7AA1DA3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90" w:hRule="atLeast"/>
          <w:jc w:val="center"/>
        </w:trPr>
        <w:tc>
          <w:tcPr>
            <w:tcW w:w="8522" w:type="dxa"/>
            <w:gridSpan w:val="4"/>
          </w:tcPr>
          <w:p w14:paraId="333AE6BB">
            <w:pPr>
              <w:spacing w:line="280" w:lineRule="exact"/>
              <w:rPr>
                <w:rFonts w:ascii="Times New Roman Regular" w:hAnsi="Times New Roman Regular" w:eastAsia="仿宋" w:cs="Times New Roman Regular"/>
                <w:sz w:val="28"/>
                <w:szCs w:val="28"/>
              </w:rPr>
            </w:pPr>
          </w:p>
          <w:p w14:paraId="1A41FC6D">
            <w:pPr>
              <w:spacing w:line="280" w:lineRule="exact"/>
              <w:jc w:val="right"/>
              <w:rPr>
                <w:rFonts w:ascii="Times New Roman Regular" w:hAnsi="Times New Roman Regular" w:eastAsia="仿宋" w:cs="Times New Roman Regular"/>
                <w:sz w:val="28"/>
                <w:szCs w:val="28"/>
              </w:rPr>
            </w:pPr>
          </w:p>
          <w:p w14:paraId="5589C774">
            <w:pPr>
              <w:spacing w:line="280" w:lineRule="exact"/>
              <w:jc w:val="right"/>
              <w:rPr>
                <w:rFonts w:ascii="Times New Roman Regular" w:hAnsi="Times New Roman Regular" w:eastAsia="仿宋" w:cs="Times New Roman Regular"/>
                <w:sz w:val="28"/>
                <w:szCs w:val="28"/>
              </w:rPr>
            </w:pPr>
            <w:r>
              <w:rPr>
                <w:rFonts w:hint="eastAsia" w:ascii="Times New Roman Regular" w:hAnsi="Times New Roman Regular" w:eastAsia="仿宋" w:cs="Times New Roman Regular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ascii="Times New Roman Regular" w:hAnsi="Times New Roman Regular" w:eastAsia="仿宋" w:cs="Times New Roman Regular"/>
                <w:sz w:val="28"/>
                <w:szCs w:val="28"/>
              </w:rPr>
              <w:t>年</w:t>
            </w:r>
            <w:r>
              <w:rPr>
                <w:rFonts w:hint="eastAsia" w:ascii="Times New Roman Regular" w:hAnsi="Times New Roman Regular" w:eastAsia="仿宋" w:cs="Times New Roman Regular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ascii="Times New Roman Regular" w:hAnsi="Times New Roman Regular" w:eastAsia="仿宋" w:cs="Times New Roman Regular"/>
                <w:sz w:val="28"/>
                <w:szCs w:val="28"/>
              </w:rPr>
              <w:t>月</w:t>
            </w:r>
            <w:r>
              <w:rPr>
                <w:rFonts w:hint="eastAsia" w:ascii="Times New Roman Regular" w:hAnsi="Times New Roman Regular" w:eastAsia="仿宋" w:cs="Times New Roman Regular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ascii="Times New Roman Regular" w:hAnsi="Times New Roman Regular" w:eastAsia="仿宋" w:cs="Times New Roman Regular"/>
                <w:sz w:val="28"/>
                <w:szCs w:val="28"/>
              </w:rPr>
              <w:t>日</w:t>
            </w:r>
          </w:p>
        </w:tc>
      </w:tr>
    </w:tbl>
    <w:p w14:paraId="6A5D79D0">
      <w:pPr>
        <w:spacing w:line="360" w:lineRule="auto"/>
        <w:rPr>
          <w:rFonts w:ascii="Times New Roman Regular" w:hAnsi="Times New Roman Regular" w:eastAsia="仿宋_GB2312" w:cs="Times New Roman Regular"/>
          <w:sz w:val="32"/>
          <w:szCs w:val="32"/>
        </w:rPr>
      </w:pPr>
    </w:p>
    <w:sectPr>
      <w:pgSz w:w="11906" w:h="16838"/>
      <w:pgMar w:top="1440" w:right="1486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imes New Roman Regular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  <w:embedRegular r:id="rId1" w:fontKey="{09DAF2DA-5B4B-485F-92DC-1E934E137DE6}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2" w:fontKey="{6743E4B5-AC9F-4635-BF5E-5FEC75DE40C5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DB9F0595-6702-4488-B76D-124AE185D2CB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D8D6BB24-6072-46E2-AC02-DCE4197415C0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TrueTypeFonts/>
  <w:saveSubset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EwNTM5NzYwMDRjMzkwZTVkZjY2ODkwMGIxNGU0OTUifQ=="/>
    <w:docVar w:name="KSO_WPS_MARK_KEY" w:val="319971f5-f588-4e2e-9ad1-2d225baef75c"/>
  </w:docVars>
  <w:rsids>
    <w:rsidRoot w:val="00172A27"/>
    <w:rsid w:val="000B2209"/>
    <w:rsid w:val="000C46AE"/>
    <w:rsid w:val="000D7F04"/>
    <w:rsid w:val="000E590A"/>
    <w:rsid w:val="00145FAD"/>
    <w:rsid w:val="00163D4C"/>
    <w:rsid w:val="00165222"/>
    <w:rsid w:val="00172A27"/>
    <w:rsid w:val="00184610"/>
    <w:rsid w:val="001A48D5"/>
    <w:rsid w:val="001A6471"/>
    <w:rsid w:val="002316FA"/>
    <w:rsid w:val="0024454B"/>
    <w:rsid w:val="002653E5"/>
    <w:rsid w:val="00280AA8"/>
    <w:rsid w:val="00312FA4"/>
    <w:rsid w:val="00350A5D"/>
    <w:rsid w:val="00416813"/>
    <w:rsid w:val="00454CA9"/>
    <w:rsid w:val="00497DDE"/>
    <w:rsid w:val="00576331"/>
    <w:rsid w:val="00577611"/>
    <w:rsid w:val="005F40EC"/>
    <w:rsid w:val="006056F5"/>
    <w:rsid w:val="00671FB2"/>
    <w:rsid w:val="0067717F"/>
    <w:rsid w:val="00692C80"/>
    <w:rsid w:val="006A6EE8"/>
    <w:rsid w:val="006B3FB2"/>
    <w:rsid w:val="007B02E3"/>
    <w:rsid w:val="0082362B"/>
    <w:rsid w:val="008577FC"/>
    <w:rsid w:val="00885AD4"/>
    <w:rsid w:val="00AA43CA"/>
    <w:rsid w:val="00B61CC6"/>
    <w:rsid w:val="00B66CBB"/>
    <w:rsid w:val="00BE2B09"/>
    <w:rsid w:val="00BF2C20"/>
    <w:rsid w:val="00C0055A"/>
    <w:rsid w:val="00C1507C"/>
    <w:rsid w:val="00C17F50"/>
    <w:rsid w:val="00C54CE2"/>
    <w:rsid w:val="00C65646"/>
    <w:rsid w:val="00C72FF8"/>
    <w:rsid w:val="00C84C3E"/>
    <w:rsid w:val="00CC41D3"/>
    <w:rsid w:val="00D34DD9"/>
    <w:rsid w:val="00D44D98"/>
    <w:rsid w:val="00E026AA"/>
    <w:rsid w:val="00E57900"/>
    <w:rsid w:val="00EA346F"/>
    <w:rsid w:val="00EB3F12"/>
    <w:rsid w:val="00ED0594"/>
    <w:rsid w:val="00F50916"/>
    <w:rsid w:val="00F8363A"/>
    <w:rsid w:val="00FC1532"/>
    <w:rsid w:val="00FE5661"/>
    <w:rsid w:val="00FF368C"/>
    <w:rsid w:val="01E07BE0"/>
    <w:rsid w:val="030C7CD0"/>
    <w:rsid w:val="038A1BB2"/>
    <w:rsid w:val="0A0630FC"/>
    <w:rsid w:val="0BCE1DEC"/>
    <w:rsid w:val="0BE27D75"/>
    <w:rsid w:val="0BF71DAF"/>
    <w:rsid w:val="0DFF319D"/>
    <w:rsid w:val="1402217A"/>
    <w:rsid w:val="156A35F2"/>
    <w:rsid w:val="179854A7"/>
    <w:rsid w:val="18C51F9A"/>
    <w:rsid w:val="1C632352"/>
    <w:rsid w:val="1DE66350"/>
    <w:rsid w:val="1E2651F6"/>
    <w:rsid w:val="243B394C"/>
    <w:rsid w:val="26350669"/>
    <w:rsid w:val="26CC4D71"/>
    <w:rsid w:val="274A3DC6"/>
    <w:rsid w:val="28041684"/>
    <w:rsid w:val="294E705B"/>
    <w:rsid w:val="29961556"/>
    <w:rsid w:val="29E0237A"/>
    <w:rsid w:val="2A13201F"/>
    <w:rsid w:val="2B3A26EA"/>
    <w:rsid w:val="2F6A44C2"/>
    <w:rsid w:val="30E21B7E"/>
    <w:rsid w:val="33490893"/>
    <w:rsid w:val="342C7AB5"/>
    <w:rsid w:val="35D778BA"/>
    <w:rsid w:val="37060F75"/>
    <w:rsid w:val="39C8603D"/>
    <w:rsid w:val="3B1A3241"/>
    <w:rsid w:val="3B8354A2"/>
    <w:rsid w:val="3DBB1CD2"/>
    <w:rsid w:val="3F5D3C4A"/>
    <w:rsid w:val="409E284A"/>
    <w:rsid w:val="436D4129"/>
    <w:rsid w:val="44B76059"/>
    <w:rsid w:val="46C1752A"/>
    <w:rsid w:val="488E0400"/>
    <w:rsid w:val="48FD7CFE"/>
    <w:rsid w:val="495F7B86"/>
    <w:rsid w:val="49D4589B"/>
    <w:rsid w:val="4DCA5A67"/>
    <w:rsid w:val="4E075009"/>
    <w:rsid w:val="4E6D1482"/>
    <w:rsid w:val="504023D9"/>
    <w:rsid w:val="51C32003"/>
    <w:rsid w:val="520B348B"/>
    <w:rsid w:val="53F18E48"/>
    <w:rsid w:val="54134879"/>
    <w:rsid w:val="567447D5"/>
    <w:rsid w:val="5A953A4E"/>
    <w:rsid w:val="5ADF733A"/>
    <w:rsid w:val="5E7A5B58"/>
    <w:rsid w:val="5EB17168"/>
    <w:rsid w:val="60974D45"/>
    <w:rsid w:val="61446072"/>
    <w:rsid w:val="632D21AC"/>
    <w:rsid w:val="656159AD"/>
    <w:rsid w:val="65A417D5"/>
    <w:rsid w:val="66F6646D"/>
    <w:rsid w:val="6AE30ED8"/>
    <w:rsid w:val="6AF66CD3"/>
    <w:rsid w:val="6BA95951"/>
    <w:rsid w:val="6BB75270"/>
    <w:rsid w:val="6C0E6ACE"/>
    <w:rsid w:val="6C702411"/>
    <w:rsid w:val="6CCB3AEB"/>
    <w:rsid w:val="6E3F1D60"/>
    <w:rsid w:val="72272B5E"/>
    <w:rsid w:val="74613A70"/>
    <w:rsid w:val="74E7348C"/>
    <w:rsid w:val="76224E37"/>
    <w:rsid w:val="7B551150"/>
    <w:rsid w:val="7C142DB9"/>
    <w:rsid w:val="7D6B4FCC"/>
    <w:rsid w:val="7DE62533"/>
    <w:rsid w:val="7ED625A7"/>
    <w:rsid w:val="7FFA36D9"/>
    <w:rsid w:val="87DB9498"/>
    <w:rsid w:val="BFE7D76F"/>
    <w:rsid w:val="D5FF9466"/>
    <w:rsid w:val="DDEE77C7"/>
    <w:rsid w:val="DF8F7038"/>
    <w:rsid w:val="ECFE4EA6"/>
    <w:rsid w:val="EF38C413"/>
    <w:rsid w:val="EF5F0384"/>
    <w:rsid w:val="EFEF079F"/>
    <w:rsid w:val="FDFB1DBA"/>
    <w:rsid w:val="FFEC00C1"/>
    <w:rsid w:val="FFEE3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paragraph" w:styleId="2">
    <w:name w:val="heading 1"/>
    <w:basedOn w:val="3"/>
    <w:next w:val="1"/>
    <w:link w:val="15"/>
    <w:qFormat/>
    <w:uiPriority w:val="0"/>
    <w:pPr>
      <w:keepNext/>
      <w:keepLines/>
      <w:spacing w:before="340" w:after="330" w:line="578" w:lineRule="auto"/>
    </w:pPr>
    <w:rPr>
      <w:kern w:val="44"/>
      <w:sz w:val="44"/>
      <w:szCs w:val="44"/>
      <w:lang w:val="zh-CN"/>
    </w:rPr>
  </w:style>
  <w:style w:type="paragraph" w:styleId="4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paragraph" w:styleId="5">
    <w:name w:val="heading 3"/>
    <w:basedOn w:val="1"/>
    <w:next w:val="1"/>
    <w:qFormat/>
    <w:uiPriority w:val="0"/>
    <w:pPr>
      <w:keepNext/>
      <w:keepLines/>
      <w:spacing w:before="260" w:after="260" w:line="413" w:lineRule="auto"/>
      <w:ind w:firstLine="720" w:firstLineChars="200"/>
      <w:outlineLvl w:val="2"/>
    </w:pPr>
    <w:rPr>
      <w:rFonts w:ascii="Times New Roman" w:hAnsi="Times New Roman" w:cs="Times New Roman"/>
      <w:b/>
      <w:sz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paragraph" w:styleId="6">
    <w:name w:val="annotation text"/>
    <w:basedOn w:val="1"/>
    <w:qFormat/>
    <w:uiPriority w:val="99"/>
    <w:pPr>
      <w:jc w:val="left"/>
    </w:pPr>
  </w:style>
  <w:style w:type="paragraph" w:styleId="7">
    <w:name w:val="Balloon Text"/>
    <w:basedOn w:val="1"/>
    <w:link w:val="18"/>
    <w:qFormat/>
    <w:uiPriority w:val="0"/>
    <w:rPr>
      <w:sz w:val="18"/>
      <w:szCs w:val="18"/>
    </w:r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9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rFonts w:ascii="Times New Roman" w:hAnsi="Times New Roman"/>
      <w:sz w:val="18"/>
    </w:rPr>
  </w:style>
  <w:style w:type="paragraph" w:styleId="10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13">
    <w:name w:val="page number"/>
    <w:qFormat/>
    <w:uiPriority w:val="0"/>
  </w:style>
  <w:style w:type="character" w:styleId="14">
    <w:name w:val="Hyperlink"/>
    <w:qFormat/>
    <w:uiPriority w:val="0"/>
    <w:rPr>
      <w:color w:val="0000FF"/>
      <w:u w:val="single"/>
    </w:rPr>
  </w:style>
  <w:style w:type="character" w:customStyle="1" w:styleId="15">
    <w:name w:val="标题 1 Char"/>
    <w:link w:val="2"/>
    <w:qFormat/>
    <w:uiPriority w:val="9"/>
    <w:rPr>
      <w:rFonts w:ascii="Calibri" w:hAnsi="Calibri" w:eastAsia="宋体" w:cs="Times New Roman"/>
      <w:b/>
      <w:bCs/>
      <w:kern w:val="44"/>
      <w:sz w:val="32"/>
      <w:szCs w:val="44"/>
      <w:lang w:bidi="ar-SA"/>
    </w:rPr>
  </w:style>
  <w:style w:type="paragraph" w:customStyle="1" w:styleId="16">
    <w:name w:val="p0"/>
    <w:basedOn w:val="1"/>
    <w:qFormat/>
    <w:uiPriority w:val="0"/>
    <w:pPr>
      <w:widowControl/>
    </w:pPr>
    <w:rPr>
      <w:rFonts w:cs="宋体"/>
      <w:kern w:val="0"/>
      <w:szCs w:val="21"/>
    </w:rPr>
  </w:style>
  <w:style w:type="paragraph" w:customStyle="1" w:styleId="17">
    <w:name w:val="二级条标题"/>
    <w:basedOn w:val="1"/>
    <w:next w:val="1"/>
    <w:qFormat/>
    <w:uiPriority w:val="0"/>
    <w:pPr>
      <w:widowControl/>
      <w:spacing w:before="50" w:beforeLines="50" w:after="50" w:afterLines="50"/>
      <w:jc w:val="left"/>
      <w:outlineLvl w:val="3"/>
    </w:pPr>
    <w:rPr>
      <w:rFonts w:ascii="黑体" w:hAnsi="Times New Roman" w:eastAsia="黑体" w:cs="Times New Roman"/>
      <w:kern w:val="0"/>
      <w:szCs w:val="21"/>
    </w:rPr>
  </w:style>
  <w:style w:type="character" w:customStyle="1" w:styleId="18">
    <w:name w:val="批注框文本 Char"/>
    <w:basedOn w:val="12"/>
    <w:link w:val="7"/>
    <w:qFormat/>
    <w:uiPriority w:val="0"/>
    <w:rPr>
      <w:rFonts w:ascii="Calibri" w:hAnsi="Calibri" w:cs="黑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Micorosoft</Company>
  <Pages>1</Pages>
  <Words>66</Words>
  <Characters>66</Characters>
  <Lines>9</Lines>
  <Paragraphs>2</Paragraphs>
  <TotalTime>1</TotalTime>
  <ScaleCrop>false</ScaleCrop>
  <LinksUpToDate>false</LinksUpToDate>
  <CharactersWithSpaces>127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2021-09-16T01:18:00Z</dcterms:created>
  <dc:creator>moc</dc:creator>
  <cp:lastModifiedBy>静晓米</cp:lastModifiedBy>
  <dcterms:modified xsi:type="dcterms:W3CDTF">2025-03-28T02:32:44Z</dcterms:modified>
  <dc:title>为促进交通运输信用体系建设，交通运输部组织编制了《公路水路建设与运输市场信用评价指标第1部分：公路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KSOSaveFontToCloudKey">
    <vt:lpwstr>389698503_cloud</vt:lpwstr>
  </property>
  <property fmtid="{D5CDD505-2E9C-101B-9397-08002B2CF9AE}" pid="4" name="ICV">
    <vt:lpwstr>8C91F8EF0FB94C83A53D5F72B52E6CBE_13</vt:lpwstr>
  </property>
  <property fmtid="{D5CDD505-2E9C-101B-9397-08002B2CF9AE}" pid="5" name="KSOTemplateDocerSaveRecord">
    <vt:lpwstr>eyJoZGlkIjoiNmY3Njg0Zjk3MTUxNzFlNWNhYmUyYWQzNzEwZWYzNzQiLCJ1c2VySWQiOiI4MDc4Njg2NTIifQ==</vt:lpwstr>
  </property>
</Properties>
</file>